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CB36F" w14:textId="77777777" w:rsidR="008979D7" w:rsidRPr="00317DF4" w:rsidRDefault="008F092B" w:rsidP="00317DF4">
      <w:pPr>
        <w:pStyle w:val="Heading1"/>
        <w:rPr>
          <w:rFonts w:ascii="Arial" w:eastAsia="STZhongsong" w:hAnsi="Arial" w:cs="Arial"/>
          <w:b/>
          <w:color w:val="auto"/>
          <w:sz w:val="36"/>
          <w:szCs w:val="24"/>
          <w:lang w:eastAsia="zh-CN"/>
        </w:rPr>
      </w:pPr>
      <w:r w:rsidRPr="00317DF4">
        <w:rPr>
          <w:rFonts w:ascii="Arial" w:eastAsia="STZhongsong" w:hAnsi="Arial" w:cs="Arial"/>
          <w:b/>
          <w:color w:val="auto"/>
          <w:sz w:val="36"/>
          <w:szCs w:val="24"/>
          <w:lang w:eastAsia="zh-CN"/>
        </w:rPr>
        <w:t>Call-</w:t>
      </w:r>
      <w:r w:rsidR="008979D7" w:rsidRPr="00317DF4">
        <w:rPr>
          <w:rFonts w:ascii="Arial" w:eastAsia="STZhongsong" w:hAnsi="Arial" w:cs="Arial"/>
          <w:b/>
          <w:color w:val="auto"/>
          <w:sz w:val="36"/>
          <w:szCs w:val="24"/>
          <w:lang w:eastAsia="zh-CN"/>
        </w:rPr>
        <w:t xml:space="preserve">Off Schedule 7 (Key </w:t>
      </w:r>
      <w:r w:rsidRPr="00317DF4">
        <w:rPr>
          <w:rFonts w:ascii="Arial" w:eastAsia="STZhongsong" w:hAnsi="Arial" w:cs="Arial"/>
          <w:b/>
          <w:color w:val="auto"/>
          <w:sz w:val="36"/>
          <w:szCs w:val="24"/>
          <w:lang w:eastAsia="zh-CN"/>
        </w:rPr>
        <w:t xml:space="preserve">Supplier </w:t>
      </w:r>
      <w:r w:rsidR="008979D7" w:rsidRPr="00317DF4">
        <w:rPr>
          <w:rFonts w:ascii="Arial" w:eastAsia="STZhongsong" w:hAnsi="Arial" w:cs="Arial"/>
          <w:b/>
          <w:color w:val="auto"/>
          <w:sz w:val="36"/>
          <w:szCs w:val="24"/>
          <w:lang w:eastAsia="zh-CN"/>
        </w:rPr>
        <w:t xml:space="preserve">Staff) </w:t>
      </w:r>
    </w:p>
    <w:p w14:paraId="40ACB370" w14:textId="405840CC"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w:t>
      </w:r>
      <w:r w:rsidR="00D57E1B">
        <w:rPr>
          <w:rFonts w:ascii="Arial" w:hAnsi="Arial"/>
          <w:sz w:val="24"/>
          <w:szCs w:val="24"/>
        </w:rPr>
        <w:t>(“</w:t>
      </w:r>
      <w:r w:rsidR="00D57E1B" w:rsidRPr="00317DF4">
        <w:rPr>
          <w:rFonts w:ascii="Arial" w:hAnsi="Arial"/>
          <w:b/>
          <w:bCs/>
          <w:sz w:val="24"/>
          <w:szCs w:val="24"/>
        </w:rPr>
        <w:t>Key Staff</w:t>
      </w:r>
      <w:r w:rsidR="00D57E1B">
        <w:rPr>
          <w:rFonts w:ascii="Arial" w:hAnsi="Arial"/>
          <w:sz w:val="24"/>
          <w:szCs w:val="24"/>
        </w:rPr>
        <w:t xml:space="preserve">”) </w:t>
      </w:r>
      <w:r w:rsidRPr="008979D7">
        <w:rPr>
          <w:rFonts w:ascii="Arial" w:hAnsi="Arial"/>
          <w:sz w:val="24"/>
          <w:szCs w:val="24"/>
        </w:rPr>
        <w:t xml:space="preserve">at the Start Date. </w:t>
      </w:r>
    </w:p>
    <w:p w14:paraId="40ACB37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40ACB37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0ACB376"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0ACB37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40ACB37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40ACB37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40ACB37C"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0ACB37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0ACB37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40ACB37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035ED0" w:rsidRPr="00035ED0">
        <w:rPr>
          <w:rFonts w:ascii="Arial" w:hAnsi="Arial"/>
          <w:sz w:val="24"/>
          <w:szCs w:val="24"/>
          <w:highlight w:val="yellow"/>
        </w:rPr>
        <w:t>[</w:t>
      </w:r>
      <w:r w:rsidR="00035ED0" w:rsidRPr="00035ED0">
        <w:rPr>
          <w:rFonts w:ascii="Arial" w:hAnsi="Arial"/>
          <w:i/>
          <w:sz w:val="24"/>
          <w:szCs w:val="24"/>
          <w:highlight w:val="yellow"/>
        </w:rPr>
        <w:t>Insert Period]</w:t>
      </w:r>
      <w:r w:rsidRPr="008979D7">
        <w:rPr>
          <w:rFonts w:ascii="Arial" w:hAnsi="Arial"/>
          <w:sz w:val="24"/>
          <w:szCs w:val="24"/>
        </w:rPr>
        <w:t xml:space="preserve"> notice;</w:t>
      </w:r>
    </w:p>
    <w:p w14:paraId="40ACB38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0ACB38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40ACB383" w14:textId="77777777" w:rsidR="00AD69F2" w:rsidRPr="008979D7" w:rsidRDefault="00184CFB" w:rsidP="000E2926">
      <w:pPr>
        <w:ind w:left="720" w:hanging="720"/>
        <w:rPr>
          <w:rFonts w:ascii="Arial" w:hAnsi="Arial" w:cs="Arial"/>
          <w:sz w:val="24"/>
          <w:szCs w:val="24"/>
        </w:rPr>
      </w:pPr>
      <w:bookmarkStart w:id="0" w:name="_GoBack"/>
      <w:bookmarkEnd w:id="0"/>
      <w:r w:rsidRPr="008979D7">
        <w:rPr>
          <w:rFonts w:ascii="Arial" w:hAnsi="Arial" w:cs="Arial"/>
          <w:sz w:val="24"/>
          <w:szCs w:val="24"/>
        </w:rPr>
        <w:t>1.6</w:t>
      </w:r>
      <w:r w:rsidRPr="008979D7">
        <w:rPr>
          <w:rFonts w:ascii="Arial" w:hAnsi="Arial" w:cs="Arial"/>
          <w:sz w:val="24"/>
          <w:szCs w:val="24"/>
        </w:rPr>
        <w:tab/>
        <w:t xml:space="preserve">The Buyer may require the Supplier to remove or procure that any Subcontractor shall remove any Key Staff that the Buyer considers in any </w:t>
      </w:r>
      <w:r w:rsidRPr="008979D7">
        <w:rPr>
          <w:rFonts w:ascii="Arial" w:hAnsi="Arial" w:cs="Arial"/>
          <w:sz w:val="24"/>
          <w:szCs w:val="24"/>
        </w:rPr>
        <w:lastRenderedPageBreak/>
        <w:t>respect unsatisfactory. The Buyer shall not be liable for the cost of replacing any Key Staff.</w:t>
      </w:r>
      <w:bookmarkStart w:id="1" w:name="LASTCURSORPOSITION"/>
      <w:bookmarkEnd w:id="1"/>
    </w:p>
    <w:p w14:paraId="40ACB384" w14:textId="77777777" w:rsidR="00186288" w:rsidRDefault="00186288" w:rsidP="000E2926">
      <w:pPr>
        <w:rPr>
          <w:rFonts w:ascii="Arial" w:hAnsi="Arial" w:cs="Arial"/>
          <w:sz w:val="24"/>
          <w:szCs w:val="24"/>
        </w:rPr>
      </w:pPr>
      <w:r>
        <w:rPr>
          <w:rFonts w:ascii="Arial" w:hAnsi="Arial" w:cs="Arial"/>
          <w:sz w:val="24"/>
          <w:szCs w:val="24"/>
        </w:rPr>
        <w:br w:type="page"/>
      </w:r>
    </w:p>
    <w:p w14:paraId="40ACB385" w14:textId="77777777" w:rsidR="00480D8F" w:rsidRPr="008979D7" w:rsidRDefault="00480D8F" w:rsidP="008979D7">
      <w:pPr>
        <w:rPr>
          <w:rFonts w:ascii="Arial" w:hAnsi="Arial" w:cs="Arial"/>
          <w:sz w:val="24"/>
          <w:szCs w:val="24"/>
        </w:rPr>
      </w:pPr>
    </w:p>
    <w:p w14:paraId="40ACB386" w14:textId="77777777" w:rsidR="00480D8F" w:rsidRPr="00317DF4" w:rsidRDefault="00480D8F" w:rsidP="00317DF4">
      <w:pPr>
        <w:pStyle w:val="Heading1"/>
        <w:rPr>
          <w:rFonts w:ascii="Arial" w:hAnsi="Arial" w:cs="Arial"/>
          <w:b/>
          <w:color w:val="auto"/>
          <w:sz w:val="36"/>
          <w:szCs w:val="24"/>
        </w:rPr>
      </w:pPr>
      <w:r w:rsidRPr="00317DF4">
        <w:rPr>
          <w:rFonts w:ascii="Arial" w:hAnsi="Arial" w:cs="Arial"/>
          <w:b/>
          <w:color w:val="auto"/>
          <w:sz w:val="36"/>
          <w:szCs w:val="24"/>
        </w:rPr>
        <w:t>Annex 1</w:t>
      </w:r>
      <w:r w:rsidR="008979D7" w:rsidRPr="00317DF4">
        <w:rPr>
          <w:rFonts w:ascii="Arial" w:hAnsi="Arial" w:cs="Arial"/>
          <w:b/>
          <w:color w:val="auto"/>
          <w:sz w:val="36"/>
          <w:szCs w:val="24"/>
        </w:rPr>
        <w:t xml:space="preserve">- </w:t>
      </w:r>
      <w:r w:rsidRPr="00317DF4">
        <w:rPr>
          <w:rFonts w:ascii="Arial" w:hAnsi="Arial" w:cs="Arial"/>
          <w:b/>
          <w:color w:val="auto"/>
          <w:sz w:val="36"/>
          <w:szCs w:val="24"/>
        </w:rPr>
        <w:t>Key Roles</w:t>
      </w:r>
    </w:p>
    <w:p w14:paraId="40ACB387"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40ACB38B" w14:textId="77777777" w:rsidTr="00886607">
        <w:trPr>
          <w:trHeight w:val="472"/>
        </w:trPr>
        <w:tc>
          <w:tcPr>
            <w:tcW w:w="3345" w:type="dxa"/>
          </w:tcPr>
          <w:p w14:paraId="40ACB388"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0ACB389"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40ACB38A"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40ACB38F" w14:textId="77777777" w:rsidTr="00886607">
        <w:trPr>
          <w:trHeight w:val="243"/>
        </w:trPr>
        <w:tc>
          <w:tcPr>
            <w:tcW w:w="3345" w:type="dxa"/>
          </w:tcPr>
          <w:p w14:paraId="40ACB38C" w14:textId="77777777" w:rsidR="00480D8F" w:rsidRPr="008979D7" w:rsidRDefault="00480D8F" w:rsidP="00480D8F">
            <w:pPr>
              <w:rPr>
                <w:rFonts w:ascii="Arial" w:hAnsi="Arial" w:cs="Arial"/>
                <w:sz w:val="24"/>
                <w:szCs w:val="24"/>
              </w:rPr>
            </w:pPr>
          </w:p>
        </w:tc>
        <w:tc>
          <w:tcPr>
            <w:tcW w:w="2805" w:type="dxa"/>
          </w:tcPr>
          <w:p w14:paraId="40ACB38D" w14:textId="77777777" w:rsidR="00480D8F" w:rsidRPr="008979D7" w:rsidRDefault="00480D8F" w:rsidP="00480D8F">
            <w:pPr>
              <w:jc w:val="center"/>
              <w:rPr>
                <w:rFonts w:ascii="Arial" w:hAnsi="Arial" w:cs="Arial"/>
                <w:b/>
                <w:sz w:val="24"/>
                <w:szCs w:val="24"/>
              </w:rPr>
            </w:pPr>
          </w:p>
        </w:tc>
        <w:tc>
          <w:tcPr>
            <w:tcW w:w="2783" w:type="dxa"/>
          </w:tcPr>
          <w:p w14:paraId="40ACB38E" w14:textId="77777777" w:rsidR="00480D8F" w:rsidRPr="008979D7" w:rsidRDefault="00480D8F" w:rsidP="00480D8F">
            <w:pPr>
              <w:jc w:val="center"/>
              <w:rPr>
                <w:rFonts w:ascii="Arial" w:hAnsi="Arial" w:cs="Arial"/>
                <w:b/>
                <w:sz w:val="24"/>
                <w:szCs w:val="24"/>
              </w:rPr>
            </w:pPr>
          </w:p>
        </w:tc>
      </w:tr>
      <w:tr w:rsidR="00480D8F" w:rsidRPr="008979D7" w14:paraId="40ACB393" w14:textId="77777777" w:rsidTr="00886607">
        <w:trPr>
          <w:trHeight w:val="243"/>
        </w:trPr>
        <w:tc>
          <w:tcPr>
            <w:tcW w:w="3345" w:type="dxa"/>
          </w:tcPr>
          <w:p w14:paraId="40ACB390" w14:textId="77777777" w:rsidR="00480D8F" w:rsidRPr="008979D7" w:rsidRDefault="00480D8F" w:rsidP="00480D8F">
            <w:pPr>
              <w:rPr>
                <w:rFonts w:ascii="Arial" w:hAnsi="Arial" w:cs="Arial"/>
                <w:b/>
                <w:sz w:val="24"/>
                <w:szCs w:val="24"/>
              </w:rPr>
            </w:pPr>
          </w:p>
        </w:tc>
        <w:tc>
          <w:tcPr>
            <w:tcW w:w="2805" w:type="dxa"/>
          </w:tcPr>
          <w:p w14:paraId="40ACB391" w14:textId="77777777" w:rsidR="00480D8F" w:rsidRPr="008979D7" w:rsidRDefault="00480D8F" w:rsidP="00480D8F">
            <w:pPr>
              <w:jc w:val="center"/>
              <w:rPr>
                <w:rFonts w:ascii="Arial" w:hAnsi="Arial" w:cs="Arial"/>
                <w:b/>
                <w:sz w:val="24"/>
                <w:szCs w:val="24"/>
              </w:rPr>
            </w:pPr>
          </w:p>
        </w:tc>
        <w:tc>
          <w:tcPr>
            <w:tcW w:w="2783" w:type="dxa"/>
          </w:tcPr>
          <w:p w14:paraId="40ACB392" w14:textId="77777777" w:rsidR="00480D8F" w:rsidRPr="008979D7" w:rsidRDefault="00480D8F" w:rsidP="00480D8F">
            <w:pPr>
              <w:jc w:val="center"/>
              <w:rPr>
                <w:rFonts w:ascii="Arial" w:hAnsi="Arial" w:cs="Arial"/>
                <w:b/>
                <w:sz w:val="24"/>
                <w:szCs w:val="24"/>
              </w:rPr>
            </w:pPr>
          </w:p>
        </w:tc>
      </w:tr>
      <w:tr w:rsidR="00480D8F" w:rsidRPr="008979D7" w14:paraId="40ACB397" w14:textId="77777777" w:rsidTr="00886607">
        <w:trPr>
          <w:trHeight w:val="243"/>
        </w:trPr>
        <w:tc>
          <w:tcPr>
            <w:tcW w:w="3345" w:type="dxa"/>
          </w:tcPr>
          <w:p w14:paraId="40ACB394" w14:textId="77777777" w:rsidR="00480D8F" w:rsidRPr="008979D7" w:rsidRDefault="00480D8F" w:rsidP="00480D8F">
            <w:pPr>
              <w:jc w:val="center"/>
              <w:rPr>
                <w:rFonts w:ascii="Arial" w:hAnsi="Arial" w:cs="Arial"/>
                <w:b/>
                <w:sz w:val="24"/>
                <w:szCs w:val="24"/>
              </w:rPr>
            </w:pPr>
          </w:p>
        </w:tc>
        <w:tc>
          <w:tcPr>
            <w:tcW w:w="2805" w:type="dxa"/>
          </w:tcPr>
          <w:p w14:paraId="40ACB395" w14:textId="77777777" w:rsidR="00480D8F" w:rsidRPr="008979D7" w:rsidRDefault="00480D8F" w:rsidP="00480D8F">
            <w:pPr>
              <w:jc w:val="center"/>
              <w:rPr>
                <w:rFonts w:ascii="Arial" w:hAnsi="Arial" w:cs="Arial"/>
                <w:b/>
                <w:sz w:val="24"/>
                <w:szCs w:val="24"/>
              </w:rPr>
            </w:pPr>
          </w:p>
        </w:tc>
        <w:tc>
          <w:tcPr>
            <w:tcW w:w="2783" w:type="dxa"/>
          </w:tcPr>
          <w:p w14:paraId="40ACB396" w14:textId="77777777" w:rsidR="00480D8F" w:rsidRPr="008979D7" w:rsidRDefault="00480D8F" w:rsidP="00480D8F">
            <w:pPr>
              <w:jc w:val="center"/>
              <w:rPr>
                <w:rFonts w:ascii="Arial" w:hAnsi="Arial" w:cs="Arial"/>
                <w:b/>
                <w:sz w:val="24"/>
                <w:szCs w:val="24"/>
              </w:rPr>
            </w:pPr>
          </w:p>
        </w:tc>
      </w:tr>
      <w:tr w:rsidR="00480D8F" w:rsidRPr="008979D7" w14:paraId="40ACB39B" w14:textId="77777777" w:rsidTr="00886607">
        <w:trPr>
          <w:trHeight w:val="229"/>
        </w:trPr>
        <w:tc>
          <w:tcPr>
            <w:tcW w:w="3345" w:type="dxa"/>
          </w:tcPr>
          <w:p w14:paraId="40ACB398" w14:textId="77777777" w:rsidR="00480D8F" w:rsidRPr="008979D7" w:rsidRDefault="00480D8F" w:rsidP="00480D8F">
            <w:pPr>
              <w:jc w:val="center"/>
              <w:rPr>
                <w:rFonts w:ascii="Arial" w:hAnsi="Arial" w:cs="Arial"/>
                <w:b/>
                <w:sz w:val="24"/>
                <w:szCs w:val="24"/>
              </w:rPr>
            </w:pPr>
          </w:p>
        </w:tc>
        <w:tc>
          <w:tcPr>
            <w:tcW w:w="2805" w:type="dxa"/>
          </w:tcPr>
          <w:p w14:paraId="40ACB399" w14:textId="77777777" w:rsidR="00480D8F" w:rsidRPr="008979D7" w:rsidRDefault="00480D8F" w:rsidP="00480D8F">
            <w:pPr>
              <w:jc w:val="center"/>
              <w:rPr>
                <w:rFonts w:ascii="Arial" w:hAnsi="Arial" w:cs="Arial"/>
                <w:b/>
                <w:sz w:val="24"/>
                <w:szCs w:val="24"/>
              </w:rPr>
            </w:pPr>
          </w:p>
        </w:tc>
        <w:tc>
          <w:tcPr>
            <w:tcW w:w="2783" w:type="dxa"/>
          </w:tcPr>
          <w:p w14:paraId="40ACB39A" w14:textId="77777777" w:rsidR="00480D8F" w:rsidRPr="008979D7" w:rsidRDefault="00480D8F" w:rsidP="00480D8F">
            <w:pPr>
              <w:jc w:val="center"/>
              <w:rPr>
                <w:rFonts w:ascii="Arial" w:hAnsi="Arial" w:cs="Arial"/>
                <w:b/>
                <w:sz w:val="24"/>
                <w:szCs w:val="24"/>
              </w:rPr>
            </w:pPr>
          </w:p>
        </w:tc>
      </w:tr>
      <w:tr w:rsidR="00480D8F" w:rsidRPr="008979D7" w14:paraId="40ACB39F" w14:textId="77777777" w:rsidTr="00886607">
        <w:trPr>
          <w:trHeight w:val="243"/>
        </w:trPr>
        <w:tc>
          <w:tcPr>
            <w:tcW w:w="3345" w:type="dxa"/>
          </w:tcPr>
          <w:p w14:paraId="40ACB39C" w14:textId="77777777" w:rsidR="00480D8F" w:rsidRPr="008979D7" w:rsidRDefault="00480D8F" w:rsidP="00480D8F">
            <w:pPr>
              <w:jc w:val="center"/>
              <w:rPr>
                <w:rFonts w:ascii="Arial" w:hAnsi="Arial" w:cs="Arial"/>
                <w:b/>
                <w:sz w:val="24"/>
                <w:szCs w:val="24"/>
              </w:rPr>
            </w:pPr>
          </w:p>
        </w:tc>
        <w:tc>
          <w:tcPr>
            <w:tcW w:w="2805" w:type="dxa"/>
          </w:tcPr>
          <w:p w14:paraId="40ACB39D" w14:textId="77777777" w:rsidR="00480D8F" w:rsidRPr="008979D7" w:rsidRDefault="00480D8F" w:rsidP="00480D8F">
            <w:pPr>
              <w:jc w:val="center"/>
              <w:rPr>
                <w:rFonts w:ascii="Arial" w:hAnsi="Arial" w:cs="Arial"/>
                <w:b/>
                <w:sz w:val="24"/>
                <w:szCs w:val="24"/>
              </w:rPr>
            </w:pPr>
          </w:p>
        </w:tc>
        <w:tc>
          <w:tcPr>
            <w:tcW w:w="2783" w:type="dxa"/>
          </w:tcPr>
          <w:p w14:paraId="40ACB39E" w14:textId="77777777" w:rsidR="00480D8F" w:rsidRPr="008979D7" w:rsidRDefault="00480D8F" w:rsidP="00480D8F">
            <w:pPr>
              <w:jc w:val="center"/>
              <w:rPr>
                <w:rFonts w:ascii="Arial" w:hAnsi="Arial" w:cs="Arial"/>
                <w:b/>
                <w:sz w:val="24"/>
                <w:szCs w:val="24"/>
              </w:rPr>
            </w:pPr>
          </w:p>
        </w:tc>
      </w:tr>
      <w:tr w:rsidR="00480D8F" w:rsidRPr="008979D7" w14:paraId="40ACB3A3" w14:textId="77777777" w:rsidTr="00886607">
        <w:trPr>
          <w:trHeight w:val="64"/>
        </w:trPr>
        <w:tc>
          <w:tcPr>
            <w:tcW w:w="3345" w:type="dxa"/>
          </w:tcPr>
          <w:p w14:paraId="40ACB3A0" w14:textId="77777777" w:rsidR="00480D8F" w:rsidRPr="008979D7" w:rsidRDefault="00480D8F" w:rsidP="00480D8F">
            <w:pPr>
              <w:jc w:val="center"/>
              <w:rPr>
                <w:rFonts w:ascii="Arial" w:hAnsi="Arial" w:cs="Arial"/>
                <w:b/>
                <w:sz w:val="24"/>
                <w:szCs w:val="24"/>
              </w:rPr>
            </w:pPr>
          </w:p>
        </w:tc>
        <w:tc>
          <w:tcPr>
            <w:tcW w:w="2805" w:type="dxa"/>
          </w:tcPr>
          <w:p w14:paraId="40ACB3A1" w14:textId="77777777" w:rsidR="00480D8F" w:rsidRPr="008979D7" w:rsidRDefault="00480D8F" w:rsidP="00480D8F">
            <w:pPr>
              <w:jc w:val="center"/>
              <w:rPr>
                <w:rFonts w:ascii="Arial" w:hAnsi="Arial" w:cs="Arial"/>
                <w:b/>
                <w:sz w:val="24"/>
                <w:szCs w:val="24"/>
              </w:rPr>
            </w:pPr>
          </w:p>
        </w:tc>
        <w:tc>
          <w:tcPr>
            <w:tcW w:w="2783" w:type="dxa"/>
          </w:tcPr>
          <w:p w14:paraId="40ACB3A2" w14:textId="77777777" w:rsidR="00480D8F" w:rsidRPr="008979D7" w:rsidRDefault="00480D8F" w:rsidP="00480D8F">
            <w:pPr>
              <w:jc w:val="center"/>
              <w:rPr>
                <w:rFonts w:ascii="Arial" w:hAnsi="Arial" w:cs="Arial"/>
                <w:b/>
                <w:sz w:val="24"/>
                <w:szCs w:val="24"/>
              </w:rPr>
            </w:pPr>
          </w:p>
        </w:tc>
      </w:tr>
    </w:tbl>
    <w:p w14:paraId="40ACB3A4"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307B3" w14:textId="77777777" w:rsidR="000D5F7E" w:rsidRDefault="000D5F7E">
      <w:pPr>
        <w:spacing w:after="0" w:line="240" w:lineRule="auto"/>
      </w:pPr>
      <w:r>
        <w:separator/>
      </w:r>
    </w:p>
  </w:endnote>
  <w:endnote w:type="continuationSeparator" w:id="0">
    <w:p w14:paraId="721F832F" w14:textId="77777777" w:rsidR="000D5F7E" w:rsidRDefault="000D5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B3AD" w14:textId="77777777" w:rsidR="00510265" w:rsidRDefault="00510265" w:rsidP="0003381A">
    <w:pPr>
      <w:pStyle w:val="Footer"/>
      <w:rPr>
        <w:rFonts w:ascii="Arial" w:hAnsi="Arial" w:cs="Arial"/>
        <w:sz w:val="20"/>
      </w:rPr>
    </w:pPr>
  </w:p>
  <w:p w14:paraId="40ACB3A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F13A89">
      <w:rPr>
        <w:rFonts w:ascii="Arial" w:hAnsi="Arial" w:cs="Arial"/>
        <w:sz w:val="20"/>
      </w:rPr>
      <w:t>3808</w:t>
    </w:r>
  </w:p>
  <w:p w14:paraId="40ACB3AF" w14:textId="325DFB86" w:rsidR="006C6B13" w:rsidRDefault="0003381A" w:rsidP="0003381A">
    <w:pPr>
      <w:pStyle w:val="Footer"/>
    </w:pPr>
    <w:r w:rsidRPr="00886607">
      <w:rPr>
        <w:rFonts w:ascii="Arial" w:hAnsi="Arial" w:cs="Arial"/>
        <w:sz w:val="20"/>
      </w:rPr>
      <w:t>Project Version</w:t>
    </w:r>
    <w:r w:rsidR="00860FC4">
      <w:rPr>
        <w:rFonts w:ascii="Arial" w:hAnsi="Arial" w:cs="Arial"/>
        <w:sz w:val="20"/>
      </w:rPr>
      <w:t xml:space="preserve">: </w:t>
    </w:r>
    <w:r w:rsidR="006C6B13">
      <w:rPr>
        <w:rFonts w:ascii="Arial" w:hAnsi="Arial" w:cs="Arial"/>
        <w:sz w:val="20"/>
      </w:rPr>
      <w:t>v</w:t>
    </w:r>
    <w:r w:rsidR="00D57E1B">
      <w:rPr>
        <w:rFonts w:ascii="Arial" w:hAnsi="Arial" w:cs="Arial"/>
        <w:sz w:val="20"/>
      </w:rPr>
      <w:t>1.0</w:t>
    </w:r>
  </w:p>
  <w:p w14:paraId="40ACB3B0" w14:textId="77777777" w:rsidR="00AD69F2" w:rsidRPr="0072710A" w:rsidRDefault="006C6B13" w:rsidP="00094F31">
    <w:pPr>
      <w:pStyle w:val="Footer"/>
      <w:rPr>
        <w:rFonts w:ascii="Arial" w:hAnsi="Arial" w:cs="Arial"/>
        <w:color w:val="A6A6A6" w:themeColor="background1" w:themeShade="A6"/>
        <w:sz w:val="20"/>
      </w:rPr>
    </w:pPr>
    <w:r w:rsidRPr="006C6B13">
      <w:rPr>
        <w:rFonts w:ascii="Arial" w:hAnsi="Arial" w:cs="Arial"/>
        <w:sz w:val="20"/>
      </w:rPr>
      <w:t>Model Version: v3.0</w:t>
    </w:r>
    <w:r w:rsidR="0003381A" w:rsidRPr="00886607">
      <w:rPr>
        <w:rFonts w:ascii="Arial" w:hAnsi="Arial" w:cs="Arial"/>
        <w:sz w:val="20"/>
      </w:rPr>
      <w:tab/>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317DF4">
      <w:rPr>
        <w:rFonts w:ascii="Arial" w:hAnsi="Arial" w:cs="Arial"/>
        <w:noProof/>
        <w:sz w:val="20"/>
      </w:rPr>
      <w:t>3</w:t>
    </w:r>
    <w:r w:rsidR="008979D7" w:rsidRPr="00886607">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B3B1" w14:textId="77777777" w:rsidR="008979D7" w:rsidRPr="00680F4B" w:rsidRDefault="008979D7" w:rsidP="008979D7">
    <w:pPr>
      <w:pStyle w:val="Footer"/>
      <w:rPr>
        <w:rFonts w:ascii="Arial" w:hAnsi="Arial" w:cs="Arial"/>
        <w:sz w:val="20"/>
      </w:rPr>
    </w:pPr>
  </w:p>
  <w:p w14:paraId="40ACB3B2"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0ACB3B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0ACB3B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781F5" w14:textId="77777777" w:rsidR="000D5F7E" w:rsidRDefault="000D5F7E">
      <w:pPr>
        <w:spacing w:after="0" w:line="240" w:lineRule="auto"/>
      </w:pPr>
      <w:r>
        <w:separator/>
      </w:r>
    </w:p>
  </w:footnote>
  <w:footnote w:type="continuationSeparator" w:id="0">
    <w:p w14:paraId="7E4E6EF5" w14:textId="77777777" w:rsidR="000D5F7E" w:rsidRDefault="000D5F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B3A9"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40ACB3AA"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40ACB3AB"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40ACB3AC"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35ED0"/>
    <w:rsid w:val="00052369"/>
    <w:rsid w:val="00094F31"/>
    <w:rsid w:val="000D5F7E"/>
    <w:rsid w:val="000E2926"/>
    <w:rsid w:val="001078B7"/>
    <w:rsid w:val="00133174"/>
    <w:rsid w:val="00137213"/>
    <w:rsid w:val="00184CFB"/>
    <w:rsid w:val="00186288"/>
    <w:rsid w:val="001E440E"/>
    <w:rsid w:val="0020407C"/>
    <w:rsid w:val="002C5C77"/>
    <w:rsid w:val="00317DF4"/>
    <w:rsid w:val="00480D8F"/>
    <w:rsid w:val="004C79A4"/>
    <w:rsid w:val="00510265"/>
    <w:rsid w:val="005F30DF"/>
    <w:rsid w:val="0063737D"/>
    <w:rsid w:val="006C6B13"/>
    <w:rsid w:val="006E2C6D"/>
    <w:rsid w:val="0072710A"/>
    <w:rsid w:val="0076336D"/>
    <w:rsid w:val="00853230"/>
    <w:rsid w:val="00860FC4"/>
    <w:rsid w:val="00886607"/>
    <w:rsid w:val="008979D7"/>
    <w:rsid w:val="008F092B"/>
    <w:rsid w:val="00A739F8"/>
    <w:rsid w:val="00AD69F2"/>
    <w:rsid w:val="00AE7BE1"/>
    <w:rsid w:val="00AF60E6"/>
    <w:rsid w:val="00B42FD5"/>
    <w:rsid w:val="00B55947"/>
    <w:rsid w:val="00C67EE9"/>
    <w:rsid w:val="00D40368"/>
    <w:rsid w:val="00D57E1B"/>
    <w:rsid w:val="00EF0C06"/>
    <w:rsid w:val="00F13A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CB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rsid w:val="00D57E1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customStyle="1" w:styleId="Heading1Char">
    <w:name w:val="Heading 1 Char"/>
    <w:basedOn w:val="DefaultParagraphFont"/>
    <w:link w:val="Heading1"/>
    <w:uiPriority w:val="9"/>
    <w:rsid w:val="00D57E1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74CB9-8A8B-4946-B2BE-1B1E2EC4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2018-12-05T15:56:00Z</dcterms:created>
  <dcterms:modified xsi:type="dcterms:W3CDTF">2018-12-05T15:56:00Z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